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44D1" w14:textId="77777777" w:rsidR="00E83473" w:rsidRPr="005B14AA" w:rsidRDefault="00E83473" w:rsidP="00E83473">
      <w:pPr>
        <w:adjustRightInd w:val="0"/>
        <w:spacing w:line="276" w:lineRule="auto"/>
        <w:contextualSpacing/>
        <w:rPr>
          <w:rFonts w:ascii="Arial" w:hAnsi="Arial" w:cs="Arial"/>
          <w:b/>
          <w:bCs/>
          <w:noProof/>
        </w:rPr>
      </w:pPr>
      <w:r w:rsidRPr="005B14AA">
        <w:rPr>
          <w:rFonts w:ascii="Arial" w:hAnsi="Arial" w:cs="Arial"/>
          <w:b/>
          <w:bCs/>
          <w:noProof/>
        </w:rPr>
        <w:t xml:space="preserve">                  </w:t>
      </w:r>
      <w:r w:rsidRPr="005B14AA">
        <w:rPr>
          <w:rFonts w:ascii="Arial" w:hAnsi="Arial" w:cs="Arial"/>
          <w:b/>
          <w:noProof/>
        </w:rPr>
        <w:drawing>
          <wp:inline distT="0" distB="0" distL="0" distR="0" wp14:anchorId="1FF4E43F" wp14:editId="10E50661">
            <wp:extent cx="581025" cy="723900"/>
            <wp:effectExtent l="0" t="0" r="9525" b="0"/>
            <wp:docPr id="459909313" name="Slika 2" descr="Slika na kojoj se prikazuje simbol, crveno, emblem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09313" name="Slika 2" descr="Slika na kojoj se prikazuje simbol, crveno, emblem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4AA">
        <w:rPr>
          <w:rFonts w:ascii="Arial" w:hAnsi="Arial" w:cs="Arial"/>
          <w:b/>
          <w:bCs/>
          <w:noProof/>
        </w:rPr>
        <w:t xml:space="preserve">              </w:t>
      </w:r>
    </w:p>
    <w:p w14:paraId="74B8FD5C" w14:textId="77777777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>R E P U B L I K A    H R V A T S K A</w:t>
      </w:r>
    </w:p>
    <w:p w14:paraId="77DCA0CA" w14:textId="77777777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>VARAŽDINSKA ŽUPANIJA</w:t>
      </w:r>
    </w:p>
    <w:p w14:paraId="661154A6" w14:textId="77777777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>GRAD VARAŽDINSKE TOPLICE</w:t>
      </w:r>
    </w:p>
    <w:p w14:paraId="41E95A78" w14:textId="77777777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GRADSKO VIJEĆE </w:t>
      </w:r>
    </w:p>
    <w:p w14:paraId="3040723B" w14:textId="531CB213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KLASA: </w:t>
      </w:r>
      <w:r w:rsidR="00C57020">
        <w:rPr>
          <w:rFonts w:ascii="Arial" w:hAnsi="Arial" w:cs="Arial"/>
          <w:noProof/>
          <w:sz w:val="24"/>
          <w:szCs w:val="24"/>
        </w:rPr>
        <w:t>013-04/25-01/1</w:t>
      </w:r>
    </w:p>
    <w:p w14:paraId="336B0399" w14:textId="037BEF15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URBROJ: </w:t>
      </w:r>
      <w:r w:rsidR="00C57020">
        <w:rPr>
          <w:rFonts w:ascii="Arial" w:hAnsi="Arial" w:cs="Arial"/>
          <w:noProof/>
          <w:sz w:val="24"/>
          <w:szCs w:val="24"/>
        </w:rPr>
        <w:t>2186-26-01-25-1</w:t>
      </w:r>
    </w:p>
    <w:p w14:paraId="2B75C6F8" w14:textId="77777777" w:rsidR="00E83473" w:rsidRPr="005C7C14" w:rsidRDefault="00E83473" w:rsidP="00E83473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Varaždinske Toplice, dana </w:t>
      </w:r>
      <w:r>
        <w:rPr>
          <w:rFonts w:ascii="Arial" w:hAnsi="Arial" w:cs="Arial"/>
          <w:noProof/>
          <w:sz w:val="24"/>
          <w:szCs w:val="24"/>
        </w:rPr>
        <w:t xml:space="preserve">               listopada</w:t>
      </w:r>
      <w:r w:rsidRPr="005C7C14">
        <w:rPr>
          <w:rFonts w:ascii="Arial" w:hAnsi="Arial" w:cs="Arial"/>
          <w:noProof/>
          <w:sz w:val="24"/>
          <w:szCs w:val="24"/>
        </w:rPr>
        <w:t xml:space="preserve"> 202</w:t>
      </w:r>
      <w:r>
        <w:rPr>
          <w:rFonts w:ascii="Arial" w:hAnsi="Arial" w:cs="Arial"/>
          <w:noProof/>
          <w:sz w:val="24"/>
          <w:szCs w:val="24"/>
        </w:rPr>
        <w:t>5</w:t>
      </w:r>
      <w:r w:rsidRPr="005C7C14">
        <w:rPr>
          <w:rFonts w:ascii="Arial" w:hAnsi="Arial" w:cs="Arial"/>
          <w:noProof/>
          <w:sz w:val="24"/>
          <w:szCs w:val="24"/>
        </w:rPr>
        <w:t>. godine</w:t>
      </w:r>
    </w:p>
    <w:p w14:paraId="605EEF62" w14:textId="77777777" w:rsidR="00E83473" w:rsidRDefault="00E83473" w:rsidP="00E83473">
      <w:pPr>
        <w:jc w:val="both"/>
      </w:pPr>
    </w:p>
    <w:p w14:paraId="351273E5" w14:textId="77777777" w:rsidR="00E83473" w:rsidRPr="00940D2B" w:rsidRDefault="00E83473" w:rsidP="00E834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0D2B">
        <w:rPr>
          <w:rFonts w:ascii="Arial" w:hAnsi="Arial" w:cs="Arial"/>
          <w:sz w:val="24"/>
          <w:szCs w:val="24"/>
        </w:rPr>
        <w:t xml:space="preserve">Na temelju </w:t>
      </w:r>
      <w:r w:rsidRPr="00940D2B">
        <w:rPr>
          <w:rFonts w:ascii="Arial" w:hAnsi="Arial" w:cs="Arial"/>
          <w:bCs/>
          <w:sz w:val="24"/>
          <w:szCs w:val="24"/>
        </w:rPr>
        <w:t>članka 24.b Zakona o lokalnoj i područnoj (regionalnoj) samoupravi („Narodne novine“, broj: 33/01, 60/01, 129/05, 109/07, 125/08, 36/09, 150/11, 144/12, 19/13, 137/15, 123/17, 98/19, 144/20),</w:t>
      </w:r>
      <w:r w:rsidRPr="00940D2B">
        <w:rPr>
          <w:rFonts w:ascii="Arial" w:hAnsi="Arial" w:cs="Arial"/>
          <w:sz w:val="24"/>
          <w:szCs w:val="24"/>
        </w:rPr>
        <w:t xml:space="preserve"> članka 26. i 31. Statuta Grada Varaždinskih Toplica („Službeni vjesnik Varaždinske županije“, broj: 10/21), Gradsko vijeće Grada Varaždinskih Toplica na  . sjednici održanoj 2025. donosi</w:t>
      </w:r>
    </w:p>
    <w:p w14:paraId="5F1786BB" w14:textId="77777777" w:rsidR="00244BE8" w:rsidRPr="00940D2B" w:rsidRDefault="00244BE8" w:rsidP="00244BE8">
      <w:pPr>
        <w:ind w:left="335" w:right="318"/>
        <w:jc w:val="center"/>
        <w:rPr>
          <w:rFonts w:ascii="Arial" w:hAnsi="Arial" w:cs="Arial"/>
          <w:b/>
          <w:sz w:val="24"/>
          <w:szCs w:val="24"/>
        </w:rPr>
      </w:pPr>
    </w:p>
    <w:p w14:paraId="29EF1930" w14:textId="77777777" w:rsidR="000726AA" w:rsidRDefault="000726AA" w:rsidP="00244BE8">
      <w:pPr>
        <w:ind w:left="335" w:right="318"/>
        <w:jc w:val="center"/>
        <w:rPr>
          <w:rFonts w:ascii="Arial" w:hAnsi="Arial" w:cs="Arial"/>
          <w:b/>
          <w:sz w:val="24"/>
          <w:szCs w:val="24"/>
        </w:rPr>
      </w:pPr>
    </w:p>
    <w:p w14:paraId="0E18D8DC" w14:textId="77777777" w:rsidR="00244BE8" w:rsidRDefault="00244BE8" w:rsidP="00244BE8">
      <w:pPr>
        <w:ind w:left="335" w:right="318"/>
        <w:jc w:val="center"/>
        <w:rPr>
          <w:rFonts w:ascii="Arial" w:hAnsi="Arial" w:cs="Arial"/>
          <w:b/>
          <w:sz w:val="24"/>
          <w:szCs w:val="24"/>
        </w:rPr>
      </w:pPr>
    </w:p>
    <w:p w14:paraId="2B7ACBCC" w14:textId="24989F02" w:rsidR="00244BE8" w:rsidRDefault="00940D2B" w:rsidP="00244BE8">
      <w:pPr>
        <w:ind w:left="335" w:right="318"/>
        <w:jc w:val="center"/>
        <w:rPr>
          <w:rFonts w:ascii="Arial" w:hAnsi="Arial" w:cs="Arial"/>
          <w:b/>
          <w:sz w:val="24"/>
          <w:szCs w:val="24"/>
        </w:rPr>
      </w:pPr>
      <w:r w:rsidRPr="00244BE8">
        <w:rPr>
          <w:rFonts w:ascii="Arial" w:hAnsi="Arial" w:cs="Arial"/>
          <w:b/>
          <w:sz w:val="24"/>
          <w:szCs w:val="24"/>
        </w:rPr>
        <w:t>O D</w:t>
      </w:r>
      <w:r w:rsidRPr="00244B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L U</w:t>
      </w:r>
      <w:r w:rsidRPr="00244B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 xml:space="preserve">K </w:t>
      </w:r>
      <w:r w:rsidRPr="00244BE8">
        <w:rPr>
          <w:rFonts w:ascii="Arial" w:hAnsi="Arial" w:cs="Arial"/>
          <w:b/>
          <w:spacing w:val="-10"/>
          <w:sz w:val="24"/>
          <w:szCs w:val="24"/>
        </w:rPr>
        <w:t>U</w:t>
      </w:r>
    </w:p>
    <w:p w14:paraId="77EFE14A" w14:textId="77777777" w:rsidR="00631BE2" w:rsidRDefault="00940D2B" w:rsidP="00244BE8">
      <w:pPr>
        <w:ind w:left="335" w:right="318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244BE8">
        <w:rPr>
          <w:rFonts w:ascii="Arial" w:hAnsi="Arial" w:cs="Arial"/>
          <w:b/>
          <w:sz w:val="24"/>
          <w:szCs w:val="24"/>
        </w:rPr>
        <w:t>o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načinu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sazivanja,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radu</w:t>
      </w:r>
      <w:r w:rsidRPr="00244B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i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odlučivanju</w:t>
      </w:r>
      <w:r w:rsidRPr="00244B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na</w:t>
      </w:r>
      <w:r w:rsidRPr="00244B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zboru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građana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5128FB68" w14:textId="6E48BFB8" w:rsidR="00004B4D" w:rsidRPr="00244BE8" w:rsidRDefault="00940D2B" w:rsidP="00244BE8">
      <w:pPr>
        <w:ind w:left="335" w:right="318"/>
        <w:jc w:val="center"/>
        <w:rPr>
          <w:rFonts w:ascii="Arial" w:hAnsi="Arial" w:cs="Arial"/>
          <w:b/>
          <w:sz w:val="24"/>
          <w:szCs w:val="24"/>
        </w:rPr>
      </w:pPr>
      <w:r w:rsidRPr="00244BE8">
        <w:rPr>
          <w:rFonts w:ascii="Arial" w:hAnsi="Arial" w:cs="Arial"/>
          <w:b/>
          <w:sz w:val="24"/>
          <w:szCs w:val="24"/>
        </w:rPr>
        <w:t>Grada</w:t>
      </w:r>
      <w:r w:rsidRPr="00244B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244BE8">
        <w:rPr>
          <w:rFonts w:ascii="Arial" w:hAnsi="Arial" w:cs="Arial"/>
          <w:b/>
          <w:spacing w:val="-2"/>
          <w:sz w:val="24"/>
          <w:szCs w:val="24"/>
        </w:rPr>
        <w:t>Varaždinskih Toplica</w:t>
      </w:r>
    </w:p>
    <w:p w14:paraId="5128FB69" w14:textId="77777777" w:rsidR="00004B4D" w:rsidRDefault="00004B4D">
      <w:pPr>
        <w:pStyle w:val="Tijeloteksta"/>
        <w:ind w:left="0"/>
        <w:rPr>
          <w:rFonts w:ascii="Arial" w:hAnsi="Arial" w:cs="Arial"/>
          <w:b/>
        </w:rPr>
      </w:pPr>
    </w:p>
    <w:p w14:paraId="001504CD" w14:textId="77777777" w:rsidR="000726AA" w:rsidRPr="00244BE8" w:rsidRDefault="000726AA">
      <w:pPr>
        <w:pStyle w:val="Tijeloteksta"/>
        <w:ind w:left="0"/>
        <w:rPr>
          <w:rFonts w:ascii="Arial" w:hAnsi="Arial" w:cs="Arial"/>
          <w:b/>
        </w:rPr>
      </w:pPr>
    </w:p>
    <w:p w14:paraId="5128FB6A" w14:textId="77777777" w:rsidR="00004B4D" w:rsidRPr="00244BE8" w:rsidRDefault="00940D2B">
      <w:pPr>
        <w:pStyle w:val="Odlomakpopisa"/>
        <w:numPr>
          <w:ilvl w:val="0"/>
          <w:numId w:val="2"/>
        </w:numPr>
        <w:tabs>
          <w:tab w:val="left" w:pos="849"/>
        </w:tabs>
        <w:rPr>
          <w:rFonts w:ascii="Arial" w:hAnsi="Arial" w:cs="Arial"/>
          <w:b/>
          <w:sz w:val="24"/>
          <w:szCs w:val="24"/>
        </w:rPr>
      </w:pPr>
      <w:r w:rsidRPr="00244BE8">
        <w:rPr>
          <w:rFonts w:ascii="Arial" w:hAnsi="Arial" w:cs="Arial"/>
          <w:b/>
          <w:sz w:val="24"/>
          <w:szCs w:val="24"/>
        </w:rPr>
        <w:t>Opće</w:t>
      </w:r>
      <w:r w:rsidRPr="00244B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pacing w:val="-2"/>
          <w:sz w:val="24"/>
          <w:szCs w:val="24"/>
        </w:rPr>
        <w:t>odredbe</w:t>
      </w:r>
    </w:p>
    <w:p w14:paraId="5128FB6B" w14:textId="77777777" w:rsidR="00004B4D" w:rsidRPr="00244BE8" w:rsidRDefault="00004B4D">
      <w:pPr>
        <w:pStyle w:val="Tijeloteksta"/>
        <w:ind w:left="0"/>
        <w:rPr>
          <w:rFonts w:ascii="Arial" w:hAnsi="Arial" w:cs="Arial"/>
          <w:b/>
        </w:rPr>
      </w:pPr>
    </w:p>
    <w:p w14:paraId="5128FB6C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1.</w:t>
      </w:r>
    </w:p>
    <w:p w14:paraId="5128FB6D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6E" w14:textId="786A2B59" w:rsidR="00004B4D" w:rsidRPr="00244BE8" w:rsidRDefault="00940D2B">
      <w:pPr>
        <w:pStyle w:val="Tijeloteksta"/>
        <w:ind w:left="155" w:right="138" w:firstLine="693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Ovom se Odlukom propisuje način sazivanja, rada i odlučivanja na zboru građana Grada </w:t>
      </w:r>
      <w:r w:rsidR="00631BE2">
        <w:rPr>
          <w:rFonts w:ascii="Arial" w:hAnsi="Arial" w:cs="Arial"/>
        </w:rPr>
        <w:t>Varaždinskih Toplica</w:t>
      </w:r>
      <w:r w:rsidRPr="00244BE8">
        <w:rPr>
          <w:rFonts w:ascii="Arial" w:hAnsi="Arial" w:cs="Arial"/>
        </w:rPr>
        <w:t>.</w:t>
      </w:r>
    </w:p>
    <w:p w14:paraId="5128FB6F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0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2.</w:t>
      </w:r>
    </w:p>
    <w:p w14:paraId="5128FB71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2" w14:textId="77777777" w:rsidR="00004B4D" w:rsidRPr="00244BE8" w:rsidRDefault="00940D2B">
      <w:pPr>
        <w:pStyle w:val="Tijeloteksta"/>
        <w:spacing w:before="1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Izrazi koji se koriste u ovoj odluci, a imaju rodno značenje odnose se jednako na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>muški i ženski rod.</w:t>
      </w:r>
    </w:p>
    <w:p w14:paraId="5128FB73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4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3.</w:t>
      </w:r>
    </w:p>
    <w:p w14:paraId="5128FB75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6" w14:textId="5DFD639F" w:rsidR="00004B4D" w:rsidRPr="00244BE8" w:rsidRDefault="00940D2B">
      <w:pPr>
        <w:pStyle w:val="Tijeloteksta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Zborovi građana sazivaju se radi izjašnjavanja građana o pojedinim pitanjima i prijedlozima iz samoupravnog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 xml:space="preserve">djelokruga Grada </w:t>
      </w:r>
      <w:r w:rsidR="00631BE2">
        <w:rPr>
          <w:rFonts w:ascii="Arial" w:hAnsi="Arial" w:cs="Arial"/>
        </w:rPr>
        <w:t>Varaždinskih Toplica</w:t>
      </w:r>
      <w:r w:rsidRPr="00244BE8">
        <w:rPr>
          <w:rFonts w:ascii="Arial" w:hAnsi="Arial" w:cs="Arial"/>
        </w:rPr>
        <w:t xml:space="preserve"> te raspravljanja o potrebama i interesima građana od lokalnog značenja.</w:t>
      </w:r>
    </w:p>
    <w:p w14:paraId="5128FB77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8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4.</w:t>
      </w:r>
    </w:p>
    <w:p w14:paraId="5128FB79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A" w14:textId="648C9554" w:rsidR="00004B4D" w:rsidRPr="00244BE8" w:rsidRDefault="00940D2B">
      <w:pPr>
        <w:pStyle w:val="Tijeloteksta"/>
        <w:ind w:right="137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Zbor građana može sazvati vijeće mjesnog odbora, Gradsko vijeće odnosno </w:t>
      </w:r>
      <w:r w:rsidR="00631BE2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>radonačelnik u skladu sa zakonom, Statutom i ovom odlukom.</w:t>
      </w:r>
    </w:p>
    <w:p w14:paraId="5128FB7B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7C" w14:textId="77777777" w:rsidR="00004B4D" w:rsidRDefault="00004B4D">
      <w:pPr>
        <w:pStyle w:val="Tijeloteksta"/>
        <w:spacing w:before="1"/>
        <w:ind w:left="0"/>
        <w:rPr>
          <w:rFonts w:ascii="Arial" w:hAnsi="Arial" w:cs="Arial"/>
        </w:rPr>
      </w:pPr>
    </w:p>
    <w:p w14:paraId="5DEA1542" w14:textId="77777777" w:rsidR="000726AA" w:rsidRDefault="000726AA">
      <w:pPr>
        <w:pStyle w:val="Tijeloteksta"/>
        <w:spacing w:before="1"/>
        <w:ind w:left="0"/>
        <w:rPr>
          <w:rFonts w:ascii="Arial" w:hAnsi="Arial" w:cs="Arial"/>
        </w:rPr>
      </w:pPr>
    </w:p>
    <w:p w14:paraId="0FF8795D" w14:textId="77777777" w:rsidR="000726AA" w:rsidRDefault="000726AA">
      <w:pPr>
        <w:pStyle w:val="Tijeloteksta"/>
        <w:spacing w:before="1"/>
        <w:ind w:left="0"/>
        <w:rPr>
          <w:rFonts w:ascii="Arial" w:hAnsi="Arial" w:cs="Arial"/>
        </w:rPr>
      </w:pPr>
    </w:p>
    <w:p w14:paraId="27C96962" w14:textId="77777777" w:rsidR="001334A7" w:rsidRDefault="001334A7">
      <w:pPr>
        <w:pStyle w:val="Tijeloteksta"/>
        <w:spacing w:before="1"/>
        <w:ind w:left="0"/>
        <w:rPr>
          <w:rFonts w:ascii="Arial" w:hAnsi="Arial" w:cs="Arial"/>
        </w:rPr>
      </w:pPr>
    </w:p>
    <w:p w14:paraId="6078799D" w14:textId="77777777" w:rsidR="001334A7" w:rsidRDefault="001334A7">
      <w:pPr>
        <w:pStyle w:val="Tijeloteksta"/>
        <w:spacing w:before="1"/>
        <w:ind w:left="0"/>
        <w:rPr>
          <w:rFonts w:ascii="Arial" w:hAnsi="Arial" w:cs="Arial"/>
        </w:rPr>
      </w:pPr>
    </w:p>
    <w:p w14:paraId="4F7389DD" w14:textId="77777777" w:rsidR="001334A7" w:rsidRPr="00244BE8" w:rsidRDefault="001334A7">
      <w:pPr>
        <w:pStyle w:val="Tijeloteksta"/>
        <w:spacing w:before="1"/>
        <w:ind w:left="0"/>
        <w:rPr>
          <w:rFonts w:ascii="Arial" w:hAnsi="Arial" w:cs="Arial"/>
        </w:rPr>
      </w:pPr>
    </w:p>
    <w:p w14:paraId="5128FB7D" w14:textId="77777777" w:rsidR="00004B4D" w:rsidRPr="00244BE8" w:rsidRDefault="00940D2B">
      <w:pPr>
        <w:pStyle w:val="Odlomakpopisa"/>
        <w:numPr>
          <w:ilvl w:val="0"/>
          <w:numId w:val="2"/>
        </w:numPr>
        <w:tabs>
          <w:tab w:val="left" w:pos="849"/>
        </w:tabs>
        <w:ind w:hanging="694"/>
        <w:rPr>
          <w:rFonts w:ascii="Arial" w:hAnsi="Arial" w:cs="Arial"/>
          <w:b/>
          <w:sz w:val="24"/>
          <w:szCs w:val="24"/>
        </w:rPr>
      </w:pPr>
      <w:r w:rsidRPr="00244BE8">
        <w:rPr>
          <w:rFonts w:ascii="Arial" w:hAnsi="Arial" w:cs="Arial"/>
          <w:b/>
          <w:sz w:val="24"/>
          <w:szCs w:val="24"/>
        </w:rPr>
        <w:lastRenderedPageBreak/>
        <w:t>Način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sazivanja,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rada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b/>
          <w:sz w:val="24"/>
          <w:szCs w:val="24"/>
        </w:rPr>
        <w:t>i</w:t>
      </w:r>
      <w:r w:rsidRPr="00244BE8">
        <w:rPr>
          <w:rFonts w:ascii="Arial" w:hAnsi="Arial" w:cs="Arial"/>
          <w:b/>
          <w:spacing w:val="-2"/>
          <w:sz w:val="24"/>
          <w:szCs w:val="24"/>
        </w:rPr>
        <w:t xml:space="preserve"> odlučivanja</w:t>
      </w:r>
    </w:p>
    <w:p w14:paraId="5128FB7E" w14:textId="77777777" w:rsidR="00004B4D" w:rsidRPr="00244BE8" w:rsidRDefault="00004B4D">
      <w:pPr>
        <w:pStyle w:val="Tijeloteksta"/>
        <w:ind w:left="0"/>
        <w:rPr>
          <w:rFonts w:ascii="Arial" w:hAnsi="Arial" w:cs="Arial"/>
          <w:b/>
        </w:rPr>
      </w:pPr>
    </w:p>
    <w:p w14:paraId="5128FB7F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5.</w:t>
      </w:r>
    </w:p>
    <w:p w14:paraId="5128FB80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81" w14:textId="53AA03C4" w:rsidR="00004B4D" w:rsidRPr="00244BE8" w:rsidRDefault="00940D2B" w:rsidP="00747322">
      <w:pPr>
        <w:pStyle w:val="Tijeloteksta"/>
        <w:spacing w:before="120"/>
        <w:ind w:right="139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Vijeće mjesnog odbora, Gradsko vijeće odnosno </w:t>
      </w:r>
      <w:r w:rsidR="000726AA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>radonačelnik donose Odluku</w:t>
      </w:r>
      <w:r w:rsidRPr="00244BE8">
        <w:rPr>
          <w:rFonts w:ascii="Arial" w:hAnsi="Arial" w:cs="Arial"/>
          <w:spacing w:val="80"/>
        </w:rPr>
        <w:t xml:space="preserve"> </w:t>
      </w:r>
      <w:r w:rsidRPr="00244BE8">
        <w:rPr>
          <w:rFonts w:ascii="Arial" w:hAnsi="Arial" w:cs="Arial"/>
        </w:rPr>
        <w:t xml:space="preserve">o sazivanju zbora građana i Poziv za održavanje zbora </w:t>
      </w:r>
      <w:r w:rsidRPr="00244BE8">
        <w:rPr>
          <w:rFonts w:ascii="Arial" w:hAnsi="Arial" w:cs="Arial"/>
          <w:spacing w:val="-2"/>
        </w:rPr>
        <w:t>građana.</w:t>
      </w:r>
    </w:p>
    <w:p w14:paraId="5128FB82" w14:textId="77777777" w:rsidR="00004B4D" w:rsidRPr="00244BE8" w:rsidRDefault="00940D2B" w:rsidP="00747322">
      <w:pPr>
        <w:pStyle w:val="Tijeloteksta"/>
        <w:spacing w:before="120"/>
        <w:ind w:left="84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Odluka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>iz stavka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>1. ovoga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>članka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</w:rPr>
        <w:t xml:space="preserve">obvezno </w:t>
      </w:r>
      <w:r w:rsidRPr="00244BE8">
        <w:rPr>
          <w:rFonts w:ascii="Arial" w:hAnsi="Arial" w:cs="Arial"/>
          <w:spacing w:val="-2"/>
        </w:rPr>
        <w:t>sadrži:</w:t>
      </w:r>
    </w:p>
    <w:p w14:paraId="5128FB83" w14:textId="77777777" w:rsidR="00004B4D" w:rsidRPr="00244BE8" w:rsidRDefault="00940D2B">
      <w:pPr>
        <w:pStyle w:val="Odlomakpopisa"/>
        <w:numPr>
          <w:ilvl w:val="0"/>
          <w:numId w:val="1"/>
        </w:numPr>
        <w:tabs>
          <w:tab w:val="left" w:pos="849"/>
        </w:tabs>
        <w:rPr>
          <w:rFonts w:ascii="Arial" w:hAnsi="Arial" w:cs="Arial"/>
          <w:sz w:val="24"/>
          <w:szCs w:val="24"/>
        </w:rPr>
      </w:pPr>
      <w:r w:rsidRPr="00244BE8">
        <w:rPr>
          <w:rFonts w:ascii="Arial" w:hAnsi="Arial" w:cs="Arial"/>
          <w:sz w:val="24"/>
          <w:szCs w:val="24"/>
        </w:rPr>
        <w:t>pitanje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ili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prijedlog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radi kojeg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se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 xml:space="preserve">saziva zbor </w:t>
      </w:r>
      <w:r w:rsidRPr="00244BE8">
        <w:rPr>
          <w:rFonts w:ascii="Arial" w:hAnsi="Arial" w:cs="Arial"/>
          <w:spacing w:val="-2"/>
          <w:sz w:val="24"/>
          <w:szCs w:val="24"/>
        </w:rPr>
        <w:t>građana</w:t>
      </w:r>
    </w:p>
    <w:p w14:paraId="5128FB84" w14:textId="77777777" w:rsidR="00004B4D" w:rsidRPr="00244BE8" w:rsidRDefault="00940D2B">
      <w:pPr>
        <w:pStyle w:val="Odlomakpopisa"/>
        <w:numPr>
          <w:ilvl w:val="0"/>
          <w:numId w:val="1"/>
        </w:numPr>
        <w:tabs>
          <w:tab w:val="left" w:pos="849"/>
        </w:tabs>
        <w:rPr>
          <w:rFonts w:ascii="Arial" w:hAnsi="Arial" w:cs="Arial"/>
          <w:sz w:val="24"/>
          <w:szCs w:val="24"/>
        </w:rPr>
      </w:pPr>
      <w:r w:rsidRPr="00244BE8">
        <w:rPr>
          <w:rFonts w:ascii="Arial" w:hAnsi="Arial" w:cs="Arial"/>
          <w:sz w:val="24"/>
          <w:szCs w:val="24"/>
        </w:rPr>
        <w:t>tijelo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koje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saziva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zbor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pacing w:val="-2"/>
          <w:sz w:val="24"/>
          <w:szCs w:val="24"/>
        </w:rPr>
        <w:t>građana</w:t>
      </w:r>
    </w:p>
    <w:p w14:paraId="5128FB85" w14:textId="77777777" w:rsidR="00004B4D" w:rsidRPr="00244BE8" w:rsidRDefault="00940D2B">
      <w:pPr>
        <w:pStyle w:val="Odlomakpopisa"/>
        <w:numPr>
          <w:ilvl w:val="0"/>
          <w:numId w:val="1"/>
        </w:numPr>
        <w:tabs>
          <w:tab w:val="left" w:pos="849"/>
        </w:tabs>
        <w:rPr>
          <w:rFonts w:ascii="Arial" w:hAnsi="Arial" w:cs="Arial"/>
          <w:sz w:val="24"/>
          <w:szCs w:val="24"/>
        </w:rPr>
      </w:pPr>
      <w:r w:rsidRPr="00244BE8">
        <w:rPr>
          <w:rFonts w:ascii="Arial" w:hAnsi="Arial" w:cs="Arial"/>
          <w:sz w:val="24"/>
          <w:szCs w:val="24"/>
        </w:rPr>
        <w:t>područje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za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koje se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 xml:space="preserve">saziva zbor </w:t>
      </w:r>
      <w:r w:rsidRPr="00244BE8">
        <w:rPr>
          <w:rFonts w:ascii="Arial" w:hAnsi="Arial" w:cs="Arial"/>
          <w:spacing w:val="-2"/>
          <w:sz w:val="24"/>
          <w:szCs w:val="24"/>
        </w:rPr>
        <w:t>građana</w:t>
      </w:r>
    </w:p>
    <w:p w14:paraId="5128FB86" w14:textId="77777777" w:rsidR="00004B4D" w:rsidRPr="00244BE8" w:rsidRDefault="00940D2B">
      <w:pPr>
        <w:pStyle w:val="Odlomakpopisa"/>
        <w:numPr>
          <w:ilvl w:val="0"/>
          <w:numId w:val="1"/>
        </w:numPr>
        <w:tabs>
          <w:tab w:val="left" w:pos="849"/>
        </w:tabs>
        <w:spacing w:before="1"/>
        <w:rPr>
          <w:rFonts w:ascii="Arial" w:hAnsi="Arial" w:cs="Arial"/>
          <w:sz w:val="24"/>
          <w:szCs w:val="24"/>
        </w:rPr>
      </w:pPr>
      <w:r w:rsidRPr="00244BE8">
        <w:rPr>
          <w:rFonts w:ascii="Arial" w:hAnsi="Arial" w:cs="Arial"/>
          <w:sz w:val="24"/>
          <w:szCs w:val="24"/>
        </w:rPr>
        <w:t>vrijeme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i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mjesto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održavanja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zbora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građana</w:t>
      </w:r>
    </w:p>
    <w:p w14:paraId="5128FB87" w14:textId="77777777" w:rsidR="00004B4D" w:rsidRPr="00244BE8" w:rsidRDefault="00940D2B">
      <w:pPr>
        <w:pStyle w:val="Odlomakpopisa"/>
        <w:numPr>
          <w:ilvl w:val="0"/>
          <w:numId w:val="1"/>
        </w:numPr>
        <w:tabs>
          <w:tab w:val="left" w:pos="849"/>
        </w:tabs>
        <w:rPr>
          <w:rFonts w:ascii="Arial" w:hAnsi="Arial" w:cs="Arial"/>
          <w:sz w:val="24"/>
          <w:szCs w:val="24"/>
        </w:rPr>
      </w:pPr>
      <w:r w:rsidRPr="00244BE8">
        <w:rPr>
          <w:rFonts w:ascii="Arial" w:hAnsi="Arial" w:cs="Arial"/>
          <w:sz w:val="24"/>
          <w:szCs w:val="24"/>
        </w:rPr>
        <w:t>dnevni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red</w:t>
      </w:r>
      <w:r w:rsidRPr="00244BE8">
        <w:rPr>
          <w:rFonts w:ascii="Arial" w:hAnsi="Arial" w:cs="Arial"/>
          <w:spacing w:val="-1"/>
          <w:sz w:val="24"/>
          <w:szCs w:val="24"/>
        </w:rPr>
        <w:t xml:space="preserve"> </w:t>
      </w:r>
      <w:r w:rsidRPr="00244BE8">
        <w:rPr>
          <w:rFonts w:ascii="Arial" w:hAnsi="Arial" w:cs="Arial"/>
          <w:sz w:val="24"/>
          <w:szCs w:val="24"/>
        </w:rPr>
        <w:t>zbora</w:t>
      </w:r>
      <w:r w:rsidRPr="00244BE8">
        <w:rPr>
          <w:rFonts w:ascii="Arial" w:hAnsi="Arial" w:cs="Arial"/>
          <w:spacing w:val="-2"/>
          <w:sz w:val="24"/>
          <w:szCs w:val="24"/>
        </w:rPr>
        <w:t xml:space="preserve"> građana.</w:t>
      </w:r>
    </w:p>
    <w:p w14:paraId="5128FB89" w14:textId="2D2E5358" w:rsidR="00004B4D" w:rsidRPr="00244BE8" w:rsidRDefault="00940D2B">
      <w:pPr>
        <w:pStyle w:val="Tijeloteksta"/>
        <w:spacing w:before="80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Ukoliko se zbor građana saziva radi upoznavanja i rasprave o prijedlogu akta koji je</w:t>
      </w:r>
      <w:r w:rsidRPr="00244BE8">
        <w:rPr>
          <w:rFonts w:ascii="Arial" w:hAnsi="Arial" w:cs="Arial"/>
          <w:spacing w:val="80"/>
        </w:rPr>
        <w:t xml:space="preserve"> </w:t>
      </w:r>
      <w:r w:rsidRPr="00244BE8">
        <w:rPr>
          <w:rFonts w:ascii="Arial" w:hAnsi="Arial" w:cs="Arial"/>
        </w:rPr>
        <w:t>od interesa za građane za koje područje se saziva zbor građana</w:t>
      </w:r>
      <w:r w:rsidR="000B7B2F">
        <w:rPr>
          <w:rFonts w:ascii="Arial" w:hAnsi="Arial" w:cs="Arial"/>
        </w:rPr>
        <w:t>,</w:t>
      </w:r>
      <w:r w:rsidRPr="00244BE8">
        <w:rPr>
          <w:rFonts w:ascii="Arial" w:hAnsi="Arial" w:cs="Arial"/>
        </w:rPr>
        <w:t xml:space="preserve"> u Odluci o sazivanju zbora građana obvezno je navesti na koji način će se građani moći upoznati s prijedlogom, navesti mjesto i vrijeme za uvid u pisani materijal odnosno web stranicu na kojoj će materijal biti </w:t>
      </w:r>
      <w:r w:rsidRPr="00244BE8">
        <w:rPr>
          <w:rFonts w:ascii="Arial" w:hAnsi="Arial" w:cs="Arial"/>
          <w:spacing w:val="-2"/>
        </w:rPr>
        <w:t>dostupan.</w:t>
      </w:r>
    </w:p>
    <w:p w14:paraId="5128FB8A" w14:textId="77777777" w:rsidR="00004B4D" w:rsidRPr="00244BE8" w:rsidRDefault="00940D2B">
      <w:pPr>
        <w:pStyle w:val="Tijeloteksta"/>
        <w:spacing w:before="276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6.</w:t>
      </w:r>
    </w:p>
    <w:p w14:paraId="5128FB8B" w14:textId="3D2AB8AC" w:rsidR="00004B4D" w:rsidRPr="00244BE8" w:rsidRDefault="00940D2B">
      <w:pPr>
        <w:pStyle w:val="Tijeloteksta"/>
        <w:spacing w:before="276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Zbor građana saziva se javnim upućivanjem poziva putem oglasn</w:t>
      </w:r>
      <w:r w:rsidR="00D051D3">
        <w:rPr>
          <w:rFonts w:ascii="Arial" w:hAnsi="Arial" w:cs="Arial"/>
        </w:rPr>
        <w:t>e</w:t>
      </w:r>
      <w:r w:rsidRPr="00244BE8">
        <w:rPr>
          <w:rFonts w:ascii="Arial" w:hAnsi="Arial" w:cs="Arial"/>
        </w:rPr>
        <w:t xml:space="preserve"> ploč</w:t>
      </w:r>
      <w:r w:rsidR="00D051D3">
        <w:rPr>
          <w:rFonts w:ascii="Arial" w:hAnsi="Arial" w:cs="Arial"/>
        </w:rPr>
        <w:t>e</w:t>
      </w:r>
      <w:r w:rsidRPr="00244BE8">
        <w:rPr>
          <w:rFonts w:ascii="Arial" w:hAnsi="Arial" w:cs="Arial"/>
        </w:rPr>
        <w:t xml:space="preserve"> Grada </w:t>
      </w:r>
      <w:r w:rsidR="00D051D3">
        <w:rPr>
          <w:rFonts w:ascii="Arial" w:hAnsi="Arial" w:cs="Arial"/>
        </w:rPr>
        <w:t>Varaždinskih Toplica</w:t>
      </w:r>
      <w:r w:rsidRPr="00244BE8">
        <w:rPr>
          <w:rFonts w:ascii="Arial" w:hAnsi="Arial" w:cs="Arial"/>
        </w:rPr>
        <w:t>, mjesnog odbora</w:t>
      </w:r>
      <w:r w:rsidR="00584977">
        <w:rPr>
          <w:rFonts w:ascii="Arial" w:hAnsi="Arial" w:cs="Arial"/>
        </w:rPr>
        <w:t xml:space="preserve"> i</w:t>
      </w:r>
      <w:r w:rsidR="00D051D3">
        <w:rPr>
          <w:rFonts w:ascii="Arial" w:hAnsi="Arial" w:cs="Arial"/>
        </w:rPr>
        <w:t xml:space="preserve"> </w:t>
      </w:r>
      <w:r w:rsidRPr="00244BE8">
        <w:rPr>
          <w:rFonts w:ascii="Arial" w:hAnsi="Arial" w:cs="Arial"/>
        </w:rPr>
        <w:t>mrež</w:t>
      </w:r>
      <w:r w:rsidR="00D051D3">
        <w:rPr>
          <w:rFonts w:ascii="Arial" w:hAnsi="Arial" w:cs="Arial"/>
        </w:rPr>
        <w:t>ne</w:t>
      </w:r>
      <w:r w:rsidRPr="00244BE8">
        <w:rPr>
          <w:rFonts w:ascii="Arial" w:hAnsi="Arial" w:cs="Arial"/>
        </w:rPr>
        <w:t xml:space="preserve"> stranic</w:t>
      </w:r>
      <w:r w:rsidR="00D051D3">
        <w:rPr>
          <w:rFonts w:ascii="Arial" w:hAnsi="Arial" w:cs="Arial"/>
        </w:rPr>
        <w:t>e</w:t>
      </w:r>
      <w:r w:rsidRPr="00244BE8">
        <w:rPr>
          <w:rFonts w:ascii="Arial" w:hAnsi="Arial" w:cs="Arial"/>
        </w:rPr>
        <w:t xml:space="preserve"> Grada </w:t>
      </w:r>
      <w:r w:rsidR="00D051D3">
        <w:rPr>
          <w:rFonts w:ascii="Arial" w:hAnsi="Arial" w:cs="Arial"/>
        </w:rPr>
        <w:t>Varaždinskih Toplica</w:t>
      </w:r>
      <w:r w:rsidRPr="00244BE8">
        <w:rPr>
          <w:rFonts w:ascii="Arial" w:hAnsi="Arial" w:cs="Arial"/>
        </w:rPr>
        <w:t>.</w:t>
      </w:r>
    </w:p>
    <w:p w14:paraId="5128FB8C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8D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7.</w:t>
      </w:r>
    </w:p>
    <w:p w14:paraId="5128FB8E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8F" w14:textId="77777777" w:rsidR="00004B4D" w:rsidRPr="00244BE8" w:rsidRDefault="00940D2B">
      <w:pPr>
        <w:pStyle w:val="Tijeloteksta"/>
        <w:ind w:right="139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Javni poziv o sazivanju zbora građana sadrži mjesto i vrijeme održavanja zbora građana, pitanja i prijedloge o kojima se traži mišljenje i područje za koje je sazvan zbor </w:t>
      </w:r>
      <w:r w:rsidRPr="00244BE8">
        <w:rPr>
          <w:rFonts w:ascii="Arial" w:hAnsi="Arial" w:cs="Arial"/>
          <w:spacing w:val="-2"/>
        </w:rPr>
        <w:t>građana.</w:t>
      </w:r>
    </w:p>
    <w:p w14:paraId="5128FB90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91" w14:textId="77777777" w:rsidR="00004B4D" w:rsidRDefault="00940D2B">
      <w:pPr>
        <w:pStyle w:val="Tijeloteksta"/>
        <w:spacing w:before="1"/>
        <w:ind w:left="319" w:right="319"/>
        <w:jc w:val="center"/>
        <w:rPr>
          <w:rFonts w:ascii="Arial" w:hAnsi="Arial" w:cs="Arial"/>
          <w:spacing w:val="-5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8.</w:t>
      </w:r>
    </w:p>
    <w:p w14:paraId="6B3ED067" w14:textId="77777777" w:rsidR="00747322" w:rsidRPr="00244BE8" w:rsidRDefault="00747322">
      <w:pPr>
        <w:pStyle w:val="Tijeloteksta"/>
        <w:spacing w:before="1"/>
        <w:ind w:left="319" w:right="319"/>
        <w:jc w:val="center"/>
        <w:rPr>
          <w:rFonts w:ascii="Arial" w:hAnsi="Arial" w:cs="Arial"/>
        </w:rPr>
      </w:pPr>
    </w:p>
    <w:p w14:paraId="54E84617" w14:textId="77777777" w:rsidR="00747322" w:rsidRDefault="00940D2B" w:rsidP="00747322">
      <w:pPr>
        <w:pStyle w:val="Tijeloteksta"/>
        <w:spacing w:before="120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Zbor građana </w:t>
      </w:r>
      <w:r w:rsidR="006E1115">
        <w:rPr>
          <w:rFonts w:ascii="Arial" w:hAnsi="Arial" w:cs="Arial"/>
        </w:rPr>
        <w:t xml:space="preserve">predsjednik </w:t>
      </w:r>
      <w:r w:rsidRPr="00244BE8">
        <w:rPr>
          <w:rFonts w:ascii="Arial" w:hAnsi="Arial" w:cs="Arial"/>
        </w:rPr>
        <w:t>vijeć</w:t>
      </w:r>
      <w:r w:rsidR="006E1115">
        <w:rPr>
          <w:rFonts w:ascii="Arial" w:hAnsi="Arial" w:cs="Arial"/>
        </w:rPr>
        <w:t>a</w:t>
      </w:r>
      <w:r w:rsidRPr="00244BE8">
        <w:rPr>
          <w:rFonts w:ascii="Arial" w:hAnsi="Arial" w:cs="Arial"/>
        </w:rPr>
        <w:t xml:space="preserve"> mjesnog odbora saziva </w:t>
      </w:r>
      <w:r w:rsidR="00862A16">
        <w:rPr>
          <w:rFonts w:ascii="Arial" w:hAnsi="Arial" w:cs="Arial"/>
        </w:rPr>
        <w:t>u roku od 7</w:t>
      </w:r>
      <w:r w:rsidR="00862A16" w:rsidRPr="00244BE8">
        <w:rPr>
          <w:rFonts w:ascii="Arial" w:hAnsi="Arial" w:cs="Arial"/>
        </w:rPr>
        <w:t xml:space="preserve"> dana </w:t>
      </w:r>
      <w:r w:rsidR="00862A16">
        <w:rPr>
          <w:rFonts w:ascii="Arial" w:hAnsi="Arial" w:cs="Arial"/>
        </w:rPr>
        <w:t>od dana donošenja Odluke</w:t>
      </w:r>
      <w:r w:rsidR="00747322">
        <w:rPr>
          <w:rFonts w:ascii="Arial" w:hAnsi="Arial" w:cs="Arial"/>
        </w:rPr>
        <w:t xml:space="preserve"> o sazivanju</w:t>
      </w:r>
      <w:r w:rsidR="00862A16">
        <w:rPr>
          <w:rFonts w:ascii="Arial" w:hAnsi="Arial" w:cs="Arial"/>
        </w:rPr>
        <w:t xml:space="preserve"> iz članka 5. ove Odluke.</w:t>
      </w:r>
    </w:p>
    <w:p w14:paraId="5128FB93" w14:textId="3D9D418B" w:rsidR="00004B4D" w:rsidRPr="00244BE8" w:rsidRDefault="00940D2B" w:rsidP="00747322">
      <w:pPr>
        <w:pStyle w:val="Tijeloteksta"/>
        <w:spacing w:before="120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Kada zbor građana saziva vijeće mjesnog odbora</w:t>
      </w:r>
      <w:r w:rsidR="004D6058">
        <w:rPr>
          <w:rFonts w:ascii="Arial" w:hAnsi="Arial" w:cs="Arial"/>
        </w:rPr>
        <w:t>,</w:t>
      </w:r>
      <w:r w:rsidRPr="00244BE8">
        <w:rPr>
          <w:rFonts w:ascii="Arial" w:hAnsi="Arial" w:cs="Arial"/>
        </w:rPr>
        <w:t xml:space="preserve"> zborom predsjedava predsjednik vijeća mjesnog odbora ili član vijeća kojeg odredi vijeće.</w:t>
      </w:r>
    </w:p>
    <w:p w14:paraId="5128FB94" w14:textId="77777777" w:rsidR="00004B4D" w:rsidRPr="00244BE8" w:rsidRDefault="00004B4D" w:rsidP="00747322">
      <w:pPr>
        <w:pStyle w:val="Tijeloteksta"/>
        <w:spacing w:before="120"/>
        <w:ind w:left="0"/>
        <w:rPr>
          <w:rFonts w:ascii="Arial" w:hAnsi="Arial" w:cs="Arial"/>
        </w:rPr>
      </w:pPr>
    </w:p>
    <w:p w14:paraId="5128FB95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9.</w:t>
      </w:r>
    </w:p>
    <w:p w14:paraId="5128FB96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282A18B0" w14:textId="6B3AAE8D" w:rsidR="00040DE4" w:rsidRDefault="00940D2B" w:rsidP="00747322">
      <w:pPr>
        <w:pStyle w:val="Tijeloteksta"/>
        <w:spacing w:before="120"/>
        <w:ind w:left="142" w:right="138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Zbor građana Gradsko vijeće ili </w:t>
      </w:r>
      <w:r w:rsidR="004D6058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 xml:space="preserve">radonačelnik saziva </w:t>
      </w:r>
      <w:r w:rsidR="00C06A1A">
        <w:rPr>
          <w:rFonts w:ascii="Arial" w:hAnsi="Arial" w:cs="Arial"/>
        </w:rPr>
        <w:t xml:space="preserve">u roku od </w:t>
      </w:r>
      <w:r w:rsidRPr="00244BE8">
        <w:rPr>
          <w:rFonts w:ascii="Arial" w:hAnsi="Arial" w:cs="Arial"/>
        </w:rPr>
        <w:t xml:space="preserve">15 dana </w:t>
      </w:r>
      <w:r w:rsidR="00C06A1A">
        <w:rPr>
          <w:rFonts w:ascii="Arial" w:hAnsi="Arial" w:cs="Arial"/>
        </w:rPr>
        <w:t xml:space="preserve">od dana </w:t>
      </w:r>
      <w:r w:rsidR="00040DE4">
        <w:rPr>
          <w:rFonts w:ascii="Arial" w:hAnsi="Arial" w:cs="Arial"/>
        </w:rPr>
        <w:t>donošenja Odluke</w:t>
      </w:r>
      <w:r w:rsidR="00747322">
        <w:rPr>
          <w:rFonts w:ascii="Arial" w:hAnsi="Arial" w:cs="Arial"/>
        </w:rPr>
        <w:t xml:space="preserve"> o sazivanju</w:t>
      </w:r>
      <w:r w:rsidR="00040DE4">
        <w:rPr>
          <w:rFonts w:ascii="Arial" w:hAnsi="Arial" w:cs="Arial"/>
        </w:rPr>
        <w:t xml:space="preserve"> iz članka 5. ove Odluke.</w:t>
      </w:r>
    </w:p>
    <w:p w14:paraId="5128FB98" w14:textId="373C48B7" w:rsidR="00004B4D" w:rsidRPr="00244BE8" w:rsidRDefault="00940D2B" w:rsidP="00747322">
      <w:pPr>
        <w:pStyle w:val="Tijeloteksta"/>
        <w:spacing w:before="120"/>
        <w:ind w:left="142" w:right="138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Prijedlog za sazivanje zbora građana i traženje mišljenja Gradskome vijeću može dati najmanje </w:t>
      </w:r>
      <w:r w:rsidR="00501AB8">
        <w:rPr>
          <w:rFonts w:ascii="Arial" w:hAnsi="Arial" w:cs="Arial"/>
        </w:rPr>
        <w:t xml:space="preserve">jedna trećina </w:t>
      </w:r>
      <w:r w:rsidRPr="00244BE8">
        <w:rPr>
          <w:rFonts w:ascii="Arial" w:hAnsi="Arial" w:cs="Arial"/>
        </w:rPr>
        <w:t>vijećnika Gradskoga vijeća.</w:t>
      </w:r>
    </w:p>
    <w:p w14:paraId="5128FB99" w14:textId="7A844ED0" w:rsidR="00004B4D" w:rsidRPr="00244BE8" w:rsidRDefault="00940D2B" w:rsidP="00747322">
      <w:pPr>
        <w:pStyle w:val="Tijeloteksta"/>
        <w:spacing w:before="120"/>
        <w:ind w:left="142" w:right="142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Gradsko vijeće može sazvati zbor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 xml:space="preserve">građana radi izjašnjavanja građana o pitanjima i prijedlozima akata iz nadležnosti Gradskoga vijeća, a </w:t>
      </w:r>
      <w:r w:rsidR="00267A81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>radonačelnik iz svoje nadležnosti.</w:t>
      </w:r>
    </w:p>
    <w:p w14:paraId="5128FB9A" w14:textId="77777777" w:rsidR="00004B4D" w:rsidRPr="00244BE8" w:rsidRDefault="00940D2B" w:rsidP="00747322">
      <w:pPr>
        <w:pStyle w:val="Tijeloteksta"/>
        <w:spacing w:before="120"/>
        <w:ind w:left="142" w:right="139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Gradsko vijeće dužno je razmotriti prijedlog za sazivanje zbora građana u roku 60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>dana od dana zaprimanja prijedloga.</w:t>
      </w:r>
    </w:p>
    <w:p w14:paraId="5128FB9B" w14:textId="1796AA68" w:rsidR="00004B4D" w:rsidRPr="00244BE8" w:rsidRDefault="00940D2B" w:rsidP="00747322">
      <w:pPr>
        <w:pStyle w:val="Tijeloteksta"/>
        <w:spacing w:before="120"/>
        <w:ind w:left="142" w:right="139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Kada zbor građana saziva Gradsko vijeće zborom predsjedava predsjednik Gradskoga vijeća odnosno potpredsjednici Gradskoga vijeća sukladno Poslovniku Gradskoga vijeća Grada </w:t>
      </w:r>
      <w:r w:rsidR="00267A81">
        <w:rPr>
          <w:rFonts w:ascii="Arial" w:hAnsi="Arial" w:cs="Arial"/>
        </w:rPr>
        <w:t>Varaždinskih Toplica</w:t>
      </w:r>
      <w:r w:rsidRPr="00244BE8">
        <w:rPr>
          <w:rFonts w:ascii="Arial" w:hAnsi="Arial" w:cs="Arial"/>
        </w:rPr>
        <w:t>.</w:t>
      </w:r>
    </w:p>
    <w:p w14:paraId="15F0EFAE" w14:textId="71957436" w:rsidR="001334A7" w:rsidRDefault="00940D2B" w:rsidP="00747322">
      <w:pPr>
        <w:pStyle w:val="Tijeloteksta"/>
        <w:spacing w:before="120"/>
        <w:ind w:left="142" w:right="135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lastRenderedPageBreak/>
        <w:t xml:space="preserve">Kada zbor građana saziva </w:t>
      </w:r>
      <w:r w:rsidR="00267A81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 xml:space="preserve">radonačelnik zborom predsjedava </w:t>
      </w:r>
      <w:r w:rsidR="00267A81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>radonačelnik ili druga osoba koju on odredi.</w:t>
      </w:r>
    </w:p>
    <w:p w14:paraId="5128FB9D" w14:textId="76F0FB98" w:rsidR="00004B4D" w:rsidRPr="00244BE8" w:rsidRDefault="00940D2B" w:rsidP="00747322">
      <w:pPr>
        <w:pStyle w:val="Tijeloteksta"/>
        <w:spacing w:before="120"/>
        <w:ind w:left="142" w:right="138" w:firstLine="70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Zboru građana iz stavka 5. i 6. ovoga članka u pravilu nazoči predsjednik Gradskoga vijeća, </w:t>
      </w:r>
      <w:r w:rsidR="00267A81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>radonačelnik, predsjednik vijeća mjesnog odbora za koje područje je sazvan zbor građana odnosno osobe koje predsjedavaju zboru građana, te stručne osobe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iz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</w:rPr>
        <w:t>upravnih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</w:rPr>
        <w:t>tijela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grada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iz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čije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nadležnosti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</w:rPr>
        <w:t>su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</w:rPr>
        <w:t>tražena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mišljenja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i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</w:rPr>
        <w:t>stručne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osobe upravnog tijela nadležnog za poslove mjesne samouprave.</w:t>
      </w:r>
    </w:p>
    <w:p w14:paraId="7C41641C" w14:textId="77777777" w:rsidR="001F642C" w:rsidRDefault="001F642C">
      <w:pPr>
        <w:pStyle w:val="Tijeloteksta"/>
        <w:spacing w:before="80"/>
        <w:ind w:left="319" w:right="319"/>
        <w:jc w:val="center"/>
        <w:rPr>
          <w:rFonts w:ascii="Arial" w:hAnsi="Arial" w:cs="Arial"/>
        </w:rPr>
      </w:pPr>
    </w:p>
    <w:p w14:paraId="5128FB9F" w14:textId="2A75977D" w:rsidR="00004B4D" w:rsidRPr="00244BE8" w:rsidRDefault="00940D2B">
      <w:pPr>
        <w:pStyle w:val="Tijeloteksta"/>
        <w:spacing w:before="80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10.</w:t>
      </w:r>
    </w:p>
    <w:p w14:paraId="5128FBA0" w14:textId="77777777" w:rsidR="00004B4D" w:rsidRPr="00244BE8" w:rsidRDefault="00940D2B" w:rsidP="001C580F">
      <w:pPr>
        <w:pStyle w:val="Tijeloteksta"/>
        <w:spacing w:before="120"/>
        <w:ind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Na</w:t>
      </w:r>
      <w:r w:rsidRPr="00244BE8">
        <w:rPr>
          <w:rFonts w:ascii="Arial" w:hAnsi="Arial" w:cs="Arial"/>
          <w:spacing w:val="36"/>
        </w:rPr>
        <w:t xml:space="preserve"> </w:t>
      </w:r>
      <w:r w:rsidRPr="00244BE8">
        <w:rPr>
          <w:rFonts w:ascii="Arial" w:hAnsi="Arial" w:cs="Arial"/>
        </w:rPr>
        <w:t>zboru</w:t>
      </w:r>
      <w:r w:rsidRPr="00244BE8">
        <w:rPr>
          <w:rFonts w:ascii="Arial" w:hAnsi="Arial" w:cs="Arial"/>
          <w:spacing w:val="36"/>
        </w:rPr>
        <w:t xml:space="preserve"> </w:t>
      </w:r>
      <w:r w:rsidRPr="00244BE8">
        <w:rPr>
          <w:rFonts w:ascii="Arial" w:hAnsi="Arial" w:cs="Arial"/>
        </w:rPr>
        <w:t>građana</w:t>
      </w:r>
      <w:r w:rsidRPr="00244BE8">
        <w:rPr>
          <w:rFonts w:ascii="Arial" w:hAnsi="Arial" w:cs="Arial"/>
          <w:spacing w:val="38"/>
        </w:rPr>
        <w:t xml:space="preserve"> </w:t>
      </w:r>
      <w:r w:rsidRPr="00244BE8">
        <w:rPr>
          <w:rFonts w:ascii="Arial" w:hAnsi="Arial" w:cs="Arial"/>
        </w:rPr>
        <w:t>odlučuje</w:t>
      </w:r>
      <w:r w:rsidRPr="00244BE8">
        <w:rPr>
          <w:rFonts w:ascii="Arial" w:hAnsi="Arial" w:cs="Arial"/>
          <w:spacing w:val="37"/>
        </w:rPr>
        <w:t xml:space="preserve"> </w:t>
      </w:r>
      <w:r w:rsidRPr="00244BE8">
        <w:rPr>
          <w:rFonts w:ascii="Arial" w:hAnsi="Arial" w:cs="Arial"/>
        </w:rPr>
        <w:t>se</w:t>
      </w:r>
      <w:r w:rsidRPr="00244BE8">
        <w:rPr>
          <w:rFonts w:ascii="Arial" w:hAnsi="Arial" w:cs="Arial"/>
          <w:spacing w:val="37"/>
        </w:rPr>
        <w:t xml:space="preserve"> </w:t>
      </w:r>
      <w:r w:rsidRPr="00244BE8">
        <w:rPr>
          <w:rFonts w:ascii="Arial" w:hAnsi="Arial" w:cs="Arial"/>
        </w:rPr>
        <w:t>javnim</w:t>
      </w:r>
      <w:r w:rsidRPr="00244BE8">
        <w:rPr>
          <w:rFonts w:ascii="Arial" w:hAnsi="Arial" w:cs="Arial"/>
          <w:spacing w:val="38"/>
        </w:rPr>
        <w:t xml:space="preserve"> </w:t>
      </w:r>
      <w:r w:rsidRPr="00244BE8">
        <w:rPr>
          <w:rFonts w:ascii="Arial" w:hAnsi="Arial" w:cs="Arial"/>
        </w:rPr>
        <w:t>glasovanjem,</w:t>
      </w:r>
      <w:r w:rsidRPr="00244BE8">
        <w:rPr>
          <w:rFonts w:ascii="Arial" w:hAnsi="Arial" w:cs="Arial"/>
          <w:spacing w:val="37"/>
        </w:rPr>
        <w:t xml:space="preserve"> </w:t>
      </w:r>
      <w:r w:rsidRPr="00244BE8">
        <w:rPr>
          <w:rFonts w:ascii="Arial" w:hAnsi="Arial" w:cs="Arial"/>
        </w:rPr>
        <w:t>osim</w:t>
      </w:r>
      <w:r w:rsidRPr="00244BE8">
        <w:rPr>
          <w:rFonts w:ascii="Arial" w:hAnsi="Arial" w:cs="Arial"/>
          <w:spacing w:val="38"/>
        </w:rPr>
        <w:t xml:space="preserve"> </w:t>
      </w:r>
      <w:r w:rsidRPr="00244BE8">
        <w:rPr>
          <w:rFonts w:ascii="Arial" w:hAnsi="Arial" w:cs="Arial"/>
        </w:rPr>
        <w:t>ako</w:t>
      </w:r>
      <w:r w:rsidRPr="00244BE8">
        <w:rPr>
          <w:rFonts w:ascii="Arial" w:hAnsi="Arial" w:cs="Arial"/>
          <w:spacing w:val="37"/>
        </w:rPr>
        <w:t xml:space="preserve"> </w:t>
      </w:r>
      <w:r w:rsidRPr="00244BE8">
        <w:rPr>
          <w:rFonts w:ascii="Arial" w:hAnsi="Arial" w:cs="Arial"/>
        </w:rPr>
        <w:t>se</w:t>
      </w:r>
      <w:r w:rsidRPr="00244BE8">
        <w:rPr>
          <w:rFonts w:ascii="Arial" w:hAnsi="Arial" w:cs="Arial"/>
          <w:spacing w:val="37"/>
        </w:rPr>
        <w:t xml:space="preserve"> </w:t>
      </w:r>
      <w:r w:rsidRPr="00244BE8">
        <w:rPr>
          <w:rFonts w:ascii="Arial" w:hAnsi="Arial" w:cs="Arial"/>
        </w:rPr>
        <w:t>na</w:t>
      </w:r>
      <w:r w:rsidRPr="00244BE8">
        <w:rPr>
          <w:rFonts w:ascii="Arial" w:hAnsi="Arial" w:cs="Arial"/>
          <w:spacing w:val="36"/>
        </w:rPr>
        <w:t xml:space="preserve"> </w:t>
      </w:r>
      <w:r w:rsidRPr="00244BE8">
        <w:rPr>
          <w:rFonts w:ascii="Arial" w:hAnsi="Arial" w:cs="Arial"/>
        </w:rPr>
        <w:t>zboru</w:t>
      </w:r>
      <w:r w:rsidRPr="00244BE8">
        <w:rPr>
          <w:rFonts w:ascii="Arial" w:hAnsi="Arial" w:cs="Arial"/>
          <w:spacing w:val="38"/>
        </w:rPr>
        <w:t xml:space="preserve"> </w:t>
      </w:r>
      <w:r w:rsidRPr="00244BE8">
        <w:rPr>
          <w:rFonts w:ascii="Arial" w:hAnsi="Arial" w:cs="Arial"/>
        </w:rPr>
        <w:t>većinom glasova prisutnih građana ne donese odluka o tajnom glasovanju.</w:t>
      </w:r>
    </w:p>
    <w:p w14:paraId="5128FBA1" w14:textId="77777777" w:rsidR="00004B4D" w:rsidRPr="00244BE8" w:rsidRDefault="00940D2B" w:rsidP="001C580F">
      <w:pPr>
        <w:pStyle w:val="Tijeloteksta"/>
        <w:spacing w:before="120"/>
        <w:ind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Na zborovima građana</w:t>
      </w:r>
      <w:r w:rsidRPr="00244BE8">
        <w:rPr>
          <w:rFonts w:ascii="Arial" w:hAnsi="Arial" w:cs="Arial"/>
          <w:spacing w:val="28"/>
        </w:rPr>
        <w:t xml:space="preserve"> </w:t>
      </w:r>
      <w:r w:rsidRPr="00244BE8">
        <w:rPr>
          <w:rFonts w:ascii="Arial" w:hAnsi="Arial" w:cs="Arial"/>
        </w:rPr>
        <w:t>imaju</w:t>
      </w:r>
      <w:r w:rsidRPr="00244BE8">
        <w:rPr>
          <w:rFonts w:ascii="Arial" w:hAnsi="Arial" w:cs="Arial"/>
          <w:spacing w:val="26"/>
        </w:rPr>
        <w:t xml:space="preserve"> </w:t>
      </w:r>
      <w:r w:rsidRPr="00244BE8">
        <w:rPr>
          <w:rFonts w:ascii="Arial" w:hAnsi="Arial" w:cs="Arial"/>
        </w:rPr>
        <w:t>pravo</w:t>
      </w:r>
      <w:r w:rsidRPr="00244BE8">
        <w:rPr>
          <w:rFonts w:ascii="Arial" w:hAnsi="Arial" w:cs="Arial"/>
          <w:spacing w:val="25"/>
        </w:rPr>
        <w:t xml:space="preserve"> </w:t>
      </w:r>
      <w:r w:rsidRPr="00244BE8">
        <w:rPr>
          <w:rFonts w:ascii="Arial" w:hAnsi="Arial" w:cs="Arial"/>
        </w:rPr>
        <w:t>sudjelovati</w:t>
      </w:r>
      <w:r w:rsidRPr="00244BE8">
        <w:rPr>
          <w:rFonts w:ascii="Arial" w:hAnsi="Arial" w:cs="Arial"/>
          <w:spacing w:val="30"/>
        </w:rPr>
        <w:t xml:space="preserve"> </w:t>
      </w:r>
      <w:r w:rsidRPr="00244BE8">
        <w:rPr>
          <w:rFonts w:ascii="Arial" w:hAnsi="Arial" w:cs="Arial"/>
        </w:rPr>
        <w:t>građani</w:t>
      </w:r>
      <w:r w:rsidRPr="00244BE8">
        <w:rPr>
          <w:rFonts w:ascii="Arial" w:hAnsi="Arial" w:cs="Arial"/>
          <w:spacing w:val="26"/>
        </w:rPr>
        <w:t xml:space="preserve"> </w:t>
      </w:r>
      <w:r w:rsidRPr="00244BE8">
        <w:rPr>
          <w:rFonts w:ascii="Arial" w:hAnsi="Arial" w:cs="Arial"/>
        </w:rPr>
        <w:t>upisani</w:t>
      </w:r>
      <w:r w:rsidRPr="00244BE8">
        <w:rPr>
          <w:rFonts w:ascii="Arial" w:hAnsi="Arial" w:cs="Arial"/>
          <w:spacing w:val="26"/>
        </w:rPr>
        <w:t xml:space="preserve"> </w:t>
      </w:r>
      <w:r w:rsidRPr="00244BE8">
        <w:rPr>
          <w:rFonts w:ascii="Arial" w:hAnsi="Arial" w:cs="Arial"/>
        </w:rPr>
        <w:t>u</w:t>
      </w:r>
      <w:r w:rsidRPr="00244BE8">
        <w:rPr>
          <w:rFonts w:ascii="Arial" w:hAnsi="Arial" w:cs="Arial"/>
          <w:spacing w:val="27"/>
        </w:rPr>
        <w:t xml:space="preserve"> </w:t>
      </w:r>
      <w:r w:rsidRPr="00244BE8">
        <w:rPr>
          <w:rFonts w:ascii="Arial" w:hAnsi="Arial" w:cs="Arial"/>
        </w:rPr>
        <w:t>popis</w:t>
      </w:r>
      <w:r w:rsidRPr="00244BE8">
        <w:rPr>
          <w:rFonts w:ascii="Arial" w:hAnsi="Arial" w:cs="Arial"/>
          <w:spacing w:val="28"/>
        </w:rPr>
        <w:t xml:space="preserve"> </w:t>
      </w:r>
      <w:r w:rsidRPr="00244BE8">
        <w:rPr>
          <w:rFonts w:ascii="Arial" w:hAnsi="Arial" w:cs="Arial"/>
        </w:rPr>
        <w:t>birača</w:t>
      </w:r>
      <w:r w:rsidRPr="00244BE8">
        <w:rPr>
          <w:rFonts w:ascii="Arial" w:hAnsi="Arial" w:cs="Arial"/>
          <w:spacing w:val="26"/>
        </w:rPr>
        <w:t xml:space="preserve"> </w:t>
      </w:r>
      <w:r w:rsidRPr="00244BE8">
        <w:rPr>
          <w:rFonts w:ascii="Arial" w:hAnsi="Arial" w:cs="Arial"/>
        </w:rPr>
        <w:t>i</w:t>
      </w:r>
      <w:r w:rsidRPr="00244BE8">
        <w:rPr>
          <w:rFonts w:ascii="Arial" w:hAnsi="Arial" w:cs="Arial"/>
          <w:spacing w:val="28"/>
        </w:rPr>
        <w:t xml:space="preserve"> </w:t>
      </w:r>
      <w:r w:rsidRPr="00244BE8">
        <w:rPr>
          <w:rFonts w:ascii="Arial" w:hAnsi="Arial" w:cs="Arial"/>
        </w:rPr>
        <w:t>koji imaju prebivalište na području za koje je sazvan zbor građana.</w:t>
      </w:r>
    </w:p>
    <w:p w14:paraId="5128FBA2" w14:textId="77777777" w:rsidR="00004B4D" w:rsidRPr="00244BE8" w:rsidRDefault="00940D2B" w:rsidP="001C580F">
      <w:pPr>
        <w:pStyle w:val="Tijeloteksta"/>
        <w:spacing w:before="120"/>
        <w:ind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Za pravovaljano</w:t>
      </w:r>
      <w:r w:rsidRPr="00244BE8">
        <w:rPr>
          <w:rFonts w:ascii="Arial" w:hAnsi="Arial" w:cs="Arial"/>
          <w:spacing w:val="29"/>
        </w:rPr>
        <w:t xml:space="preserve"> </w:t>
      </w:r>
      <w:r w:rsidRPr="00244BE8">
        <w:rPr>
          <w:rFonts w:ascii="Arial" w:hAnsi="Arial" w:cs="Arial"/>
        </w:rPr>
        <w:t>izjašnjavanje i</w:t>
      </w:r>
      <w:r w:rsidRPr="00244BE8">
        <w:rPr>
          <w:rFonts w:ascii="Arial" w:hAnsi="Arial" w:cs="Arial"/>
          <w:spacing w:val="31"/>
        </w:rPr>
        <w:t xml:space="preserve"> </w:t>
      </w:r>
      <w:r w:rsidRPr="00244BE8">
        <w:rPr>
          <w:rFonts w:ascii="Arial" w:hAnsi="Arial" w:cs="Arial"/>
        </w:rPr>
        <w:t>odlučivanje na zboru građana potrebna je</w:t>
      </w:r>
      <w:r w:rsidRPr="00244BE8">
        <w:rPr>
          <w:rFonts w:ascii="Arial" w:hAnsi="Arial" w:cs="Arial"/>
          <w:spacing w:val="31"/>
        </w:rPr>
        <w:t xml:space="preserve"> </w:t>
      </w:r>
      <w:r w:rsidRPr="00244BE8">
        <w:rPr>
          <w:rFonts w:ascii="Arial" w:hAnsi="Arial" w:cs="Arial"/>
        </w:rPr>
        <w:t>prisutnost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>najmanje 5% građana upisanih u popis birača za čije područje je sazvan zbor građana.</w:t>
      </w:r>
    </w:p>
    <w:p w14:paraId="5128FBA3" w14:textId="77777777" w:rsidR="00004B4D" w:rsidRPr="00244BE8" w:rsidRDefault="00940D2B" w:rsidP="001C580F">
      <w:pPr>
        <w:pStyle w:val="Tijeloteksta"/>
        <w:spacing w:before="120"/>
        <w:ind w:left="84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Odluka</w:t>
      </w:r>
      <w:r w:rsidRPr="00244BE8">
        <w:rPr>
          <w:rFonts w:ascii="Arial" w:hAnsi="Arial" w:cs="Arial"/>
          <w:spacing w:val="-4"/>
        </w:rPr>
        <w:t xml:space="preserve"> </w:t>
      </w:r>
      <w:r w:rsidRPr="00244BE8">
        <w:rPr>
          <w:rFonts w:ascii="Arial" w:hAnsi="Arial" w:cs="Arial"/>
        </w:rPr>
        <w:t>na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>zboru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>građana</w:t>
      </w:r>
      <w:r w:rsidRPr="00244BE8">
        <w:rPr>
          <w:rFonts w:ascii="Arial" w:hAnsi="Arial" w:cs="Arial"/>
          <w:spacing w:val="2"/>
        </w:rPr>
        <w:t xml:space="preserve"> </w:t>
      </w:r>
      <w:r w:rsidRPr="00244BE8">
        <w:rPr>
          <w:rFonts w:ascii="Arial" w:hAnsi="Arial" w:cs="Arial"/>
        </w:rPr>
        <w:t>je usvojena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ako je podrži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 xml:space="preserve">većina prisutnih </w:t>
      </w:r>
      <w:r w:rsidRPr="00244BE8">
        <w:rPr>
          <w:rFonts w:ascii="Arial" w:hAnsi="Arial" w:cs="Arial"/>
          <w:spacing w:val="-2"/>
        </w:rPr>
        <w:t>građana.</w:t>
      </w:r>
    </w:p>
    <w:p w14:paraId="5128FBA4" w14:textId="70D2CE01" w:rsidR="00004B4D" w:rsidRPr="00244BE8" w:rsidRDefault="00940D2B" w:rsidP="001C580F">
      <w:pPr>
        <w:pStyle w:val="Tijeloteksta"/>
        <w:spacing w:before="120"/>
        <w:ind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Mišljenje dobiveno na zboru građana obvezatno je za mjesni odbor, a savjetodavno za Gradsko vijeće i </w:t>
      </w:r>
      <w:r w:rsidR="00282249">
        <w:rPr>
          <w:rFonts w:ascii="Arial" w:hAnsi="Arial" w:cs="Arial"/>
        </w:rPr>
        <w:t>g</w:t>
      </w:r>
      <w:r w:rsidRPr="00244BE8">
        <w:rPr>
          <w:rFonts w:ascii="Arial" w:hAnsi="Arial" w:cs="Arial"/>
        </w:rPr>
        <w:t>radonačelnika.</w:t>
      </w:r>
    </w:p>
    <w:p w14:paraId="5128FBA5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A6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11.</w:t>
      </w:r>
    </w:p>
    <w:p w14:paraId="5128FBA7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A8" w14:textId="77777777" w:rsidR="00004B4D" w:rsidRPr="00244BE8" w:rsidRDefault="00940D2B" w:rsidP="001C580F">
      <w:pPr>
        <w:pStyle w:val="Tijeloteksta"/>
        <w:spacing w:before="120"/>
        <w:ind w:right="138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O zboru građana vodi se zapisnik kojeg vodi zapisničar kojeg određuje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>predsjedavajući zbora građana iz reda službenika.</w:t>
      </w:r>
    </w:p>
    <w:p w14:paraId="5128FBA9" w14:textId="77777777" w:rsidR="00004B4D" w:rsidRPr="00244BE8" w:rsidRDefault="00940D2B" w:rsidP="001C580F">
      <w:pPr>
        <w:pStyle w:val="Tijeloteksta"/>
        <w:spacing w:before="120"/>
        <w:ind w:left="849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Zapisnik</w:t>
      </w:r>
      <w:r w:rsidRPr="00244BE8">
        <w:rPr>
          <w:rFonts w:ascii="Arial" w:hAnsi="Arial" w:cs="Arial"/>
          <w:spacing w:val="-3"/>
        </w:rPr>
        <w:t xml:space="preserve"> </w:t>
      </w:r>
      <w:r w:rsidRPr="00244BE8">
        <w:rPr>
          <w:rFonts w:ascii="Arial" w:hAnsi="Arial" w:cs="Arial"/>
        </w:rPr>
        <w:t>se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>vodi u</w:t>
      </w:r>
      <w:r w:rsidRPr="00244BE8">
        <w:rPr>
          <w:rFonts w:ascii="Arial" w:hAnsi="Arial" w:cs="Arial"/>
          <w:spacing w:val="-1"/>
        </w:rPr>
        <w:t xml:space="preserve"> </w:t>
      </w:r>
      <w:r w:rsidRPr="00244BE8">
        <w:rPr>
          <w:rFonts w:ascii="Arial" w:hAnsi="Arial" w:cs="Arial"/>
        </w:rPr>
        <w:t xml:space="preserve">obliku tonskog </w:t>
      </w:r>
      <w:r w:rsidRPr="00244BE8">
        <w:rPr>
          <w:rFonts w:ascii="Arial" w:hAnsi="Arial" w:cs="Arial"/>
          <w:spacing w:val="-2"/>
        </w:rPr>
        <w:t>zapisa.</w:t>
      </w:r>
    </w:p>
    <w:p w14:paraId="5128FBAA" w14:textId="32908489" w:rsidR="00004B4D" w:rsidRPr="00244BE8" w:rsidRDefault="00940D2B" w:rsidP="001C580F">
      <w:pPr>
        <w:pStyle w:val="Tijeloteksta"/>
        <w:spacing w:before="120"/>
        <w:ind w:right="141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Pisani skraćeni zapisnik sadrži podatke o mjestu i vremenu održavanja zbora građana, broju nazočnih građana, dnevnom redu, prijedloge, primjedbe, mišljenja sa zbora, početak i završetak zbora građana, ime predsjedatelja, zapisničara te potpise predsjedatelja i</w:t>
      </w:r>
      <w:r w:rsidRPr="00244BE8">
        <w:rPr>
          <w:rFonts w:ascii="Arial" w:hAnsi="Arial" w:cs="Arial"/>
          <w:spacing w:val="40"/>
        </w:rPr>
        <w:t xml:space="preserve"> </w:t>
      </w:r>
      <w:r w:rsidRPr="00244BE8">
        <w:rPr>
          <w:rFonts w:ascii="Arial" w:hAnsi="Arial" w:cs="Arial"/>
        </w:rPr>
        <w:t>zapisničara. Pisani skraćeni zapisnik objavljuje se na oglasnoj ploči mjesnog odbora, oglasnoj ploči Grada i mrežnim stranicama Grada.</w:t>
      </w:r>
    </w:p>
    <w:p w14:paraId="5128FBAB" w14:textId="77777777" w:rsidR="00004B4D" w:rsidRPr="00244BE8" w:rsidRDefault="00004B4D">
      <w:pPr>
        <w:pStyle w:val="Tijeloteksta"/>
        <w:spacing w:before="1"/>
        <w:ind w:left="0"/>
        <w:rPr>
          <w:rFonts w:ascii="Arial" w:hAnsi="Arial" w:cs="Arial"/>
        </w:rPr>
      </w:pPr>
    </w:p>
    <w:p w14:paraId="5128FBAC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12.</w:t>
      </w:r>
    </w:p>
    <w:p w14:paraId="5128FBAD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AE" w14:textId="65B3B8EB" w:rsidR="00004B4D" w:rsidRPr="00244BE8" w:rsidRDefault="00940D2B">
      <w:pPr>
        <w:pStyle w:val="Tijeloteksta"/>
        <w:ind w:right="141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>Stručne i administrativne poslove vezano za sazivanje, rad, izradu akata i zapisnika obavlja</w:t>
      </w:r>
      <w:r w:rsidRPr="00244BE8">
        <w:rPr>
          <w:rFonts w:ascii="Arial" w:hAnsi="Arial" w:cs="Arial"/>
          <w:spacing w:val="-2"/>
        </w:rPr>
        <w:t xml:space="preserve"> </w:t>
      </w:r>
      <w:r w:rsidR="008817AF">
        <w:rPr>
          <w:rFonts w:ascii="Arial" w:hAnsi="Arial" w:cs="Arial"/>
          <w:spacing w:val="-2"/>
        </w:rPr>
        <w:t xml:space="preserve">Jedinstveni upravni odjel </w:t>
      </w:r>
      <w:r w:rsidRPr="00244BE8">
        <w:rPr>
          <w:rFonts w:ascii="Arial" w:hAnsi="Arial" w:cs="Arial"/>
        </w:rPr>
        <w:t>Grada</w:t>
      </w:r>
      <w:r w:rsidRPr="00244BE8">
        <w:rPr>
          <w:rFonts w:ascii="Arial" w:hAnsi="Arial" w:cs="Arial"/>
          <w:spacing w:val="-2"/>
        </w:rPr>
        <w:t xml:space="preserve"> </w:t>
      </w:r>
      <w:r w:rsidR="008817AF">
        <w:rPr>
          <w:rFonts w:ascii="Arial" w:hAnsi="Arial" w:cs="Arial"/>
        </w:rPr>
        <w:t>Varaždinskih Toplica</w:t>
      </w:r>
      <w:r w:rsidRPr="00244BE8">
        <w:rPr>
          <w:rFonts w:ascii="Arial" w:hAnsi="Arial" w:cs="Arial"/>
        </w:rPr>
        <w:t>.</w:t>
      </w:r>
    </w:p>
    <w:p w14:paraId="5128FBAF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B0" w14:textId="77777777" w:rsidR="00004B4D" w:rsidRPr="00244BE8" w:rsidRDefault="00940D2B">
      <w:pPr>
        <w:pStyle w:val="Tijeloteksta"/>
        <w:ind w:left="31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</w:rPr>
        <w:t>Članak</w:t>
      </w:r>
      <w:r w:rsidRPr="00244BE8">
        <w:rPr>
          <w:rFonts w:ascii="Arial" w:hAnsi="Arial" w:cs="Arial"/>
          <w:spacing w:val="-2"/>
        </w:rPr>
        <w:t xml:space="preserve"> </w:t>
      </w:r>
      <w:r w:rsidRPr="00244BE8">
        <w:rPr>
          <w:rFonts w:ascii="Arial" w:hAnsi="Arial" w:cs="Arial"/>
          <w:spacing w:val="-5"/>
        </w:rPr>
        <w:t>13.</w:t>
      </w:r>
    </w:p>
    <w:p w14:paraId="5128FBB1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B2" w14:textId="081B6E37" w:rsidR="00004B4D" w:rsidRPr="00244BE8" w:rsidRDefault="00940D2B">
      <w:pPr>
        <w:pStyle w:val="Tijeloteksta"/>
        <w:ind w:right="141" w:firstLine="707"/>
        <w:jc w:val="both"/>
        <w:rPr>
          <w:rFonts w:ascii="Arial" w:hAnsi="Arial" w:cs="Arial"/>
        </w:rPr>
      </w:pPr>
      <w:r w:rsidRPr="00244BE8">
        <w:rPr>
          <w:rFonts w:ascii="Arial" w:hAnsi="Arial" w:cs="Arial"/>
        </w:rPr>
        <w:t xml:space="preserve">Ova odluka stupa na snagu osmoga dana od dana objave u </w:t>
      </w:r>
      <w:r w:rsidR="00072989">
        <w:rPr>
          <w:rFonts w:ascii="Arial" w:hAnsi="Arial" w:cs="Arial"/>
        </w:rPr>
        <w:t>„</w:t>
      </w:r>
      <w:r w:rsidRPr="00244BE8">
        <w:rPr>
          <w:rFonts w:ascii="Arial" w:hAnsi="Arial" w:cs="Arial"/>
        </w:rPr>
        <w:t xml:space="preserve">Službenom </w:t>
      </w:r>
      <w:r w:rsidR="00072989">
        <w:rPr>
          <w:rFonts w:ascii="Arial" w:hAnsi="Arial" w:cs="Arial"/>
        </w:rPr>
        <w:t>vjesniku Varaždinske županije“</w:t>
      </w:r>
      <w:r w:rsidRPr="00244BE8">
        <w:rPr>
          <w:rFonts w:ascii="Arial" w:hAnsi="Arial" w:cs="Arial"/>
          <w:spacing w:val="-2"/>
        </w:rPr>
        <w:t>.</w:t>
      </w:r>
    </w:p>
    <w:p w14:paraId="5128FBB3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B5" w14:textId="4B33758C" w:rsidR="00004B4D" w:rsidRPr="00244BE8" w:rsidRDefault="00940D2B">
      <w:pPr>
        <w:pStyle w:val="Tijeloteksta"/>
        <w:spacing w:before="1"/>
        <w:rPr>
          <w:rFonts w:ascii="Arial" w:hAnsi="Arial" w:cs="Arial"/>
        </w:rPr>
      </w:pPr>
      <w:r w:rsidRPr="00244BE8">
        <w:rPr>
          <w:rFonts w:ascii="Arial" w:hAnsi="Arial" w:cs="Arial"/>
          <w:spacing w:val="-2"/>
        </w:rPr>
        <w:t>.</w:t>
      </w:r>
    </w:p>
    <w:p w14:paraId="5128FBB6" w14:textId="77777777" w:rsidR="00004B4D" w:rsidRPr="00244BE8" w:rsidRDefault="00004B4D">
      <w:pPr>
        <w:pStyle w:val="Tijeloteksta"/>
        <w:ind w:left="0"/>
        <w:rPr>
          <w:rFonts w:ascii="Arial" w:hAnsi="Arial" w:cs="Arial"/>
        </w:rPr>
      </w:pPr>
    </w:p>
    <w:p w14:paraId="5128FBB7" w14:textId="77777777" w:rsidR="00004B4D" w:rsidRPr="00244BE8" w:rsidRDefault="00940D2B">
      <w:pPr>
        <w:pStyle w:val="Tijeloteksta"/>
        <w:ind w:left="6009" w:right="319"/>
        <w:jc w:val="center"/>
        <w:rPr>
          <w:rFonts w:ascii="Arial" w:hAnsi="Arial" w:cs="Arial"/>
        </w:rPr>
      </w:pPr>
      <w:r w:rsidRPr="00244BE8">
        <w:rPr>
          <w:rFonts w:ascii="Arial" w:hAnsi="Arial" w:cs="Arial"/>
          <w:spacing w:val="-2"/>
        </w:rPr>
        <w:t xml:space="preserve">PREDSJEDNIK </w:t>
      </w:r>
      <w:r w:rsidRPr="00244BE8">
        <w:rPr>
          <w:rFonts w:ascii="Arial" w:hAnsi="Arial" w:cs="Arial"/>
        </w:rPr>
        <w:t>GRADSKOGA</w:t>
      </w:r>
      <w:r w:rsidRPr="00244BE8">
        <w:rPr>
          <w:rFonts w:ascii="Arial" w:hAnsi="Arial" w:cs="Arial"/>
          <w:spacing w:val="-15"/>
        </w:rPr>
        <w:t xml:space="preserve"> </w:t>
      </w:r>
      <w:r w:rsidRPr="00244BE8">
        <w:rPr>
          <w:rFonts w:ascii="Arial" w:hAnsi="Arial" w:cs="Arial"/>
        </w:rPr>
        <w:t>VIJEĆA</w:t>
      </w:r>
    </w:p>
    <w:p w14:paraId="5128FBB8" w14:textId="10315FF8" w:rsidR="00004B4D" w:rsidRDefault="00004B4D">
      <w:pPr>
        <w:pStyle w:val="Tijeloteksta"/>
        <w:ind w:left="5686"/>
        <w:jc w:val="center"/>
        <w:rPr>
          <w:rFonts w:ascii="Arial" w:hAnsi="Arial" w:cs="Arial"/>
        </w:rPr>
      </w:pPr>
    </w:p>
    <w:p w14:paraId="6C11A86F" w14:textId="642DECE9" w:rsidR="00072989" w:rsidRPr="00244BE8" w:rsidRDefault="00AC3E37">
      <w:pPr>
        <w:pStyle w:val="Tijeloteksta"/>
        <w:ind w:left="5686"/>
        <w:jc w:val="center"/>
        <w:rPr>
          <w:rFonts w:ascii="Arial" w:hAnsi="Arial" w:cs="Arial"/>
        </w:rPr>
      </w:pPr>
      <w:r>
        <w:rPr>
          <w:rFonts w:ascii="Arial" w:hAnsi="Arial" w:cs="Arial"/>
          <w:bCs/>
          <w:iCs/>
          <w:noProof/>
          <w:sz w:val="22"/>
        </w:rPr>
        <w:t xml:space="preserve">Josip Hajduk, </w:t>
      </w:r>
      <w:r>
        <w:rPr>
          <w:rFonts w:ascii="Arial" w:hAnsi="Arial" w:cs="Arial"/>
          <w:noProof/>
          <w:sz w:val="22"/>
        </w:rPr>
        <w:t>bacc. ing. aedif.</w:t>
      </w:r>
    </w:p>
    <w:sectPr w:rsidR="00072989" w:rsidRPr="00244BE8" w:rsidSect="00747322">
      <w:pgSz w:w="11910" w:h="16840"/>
      <w:pgMar w:top="1135" w:right="1275" w:bottom="280" w:left="1275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640A" w14:textId="77777777" w:rsidR="00AF7EA6" w:rsidRDefault="00AF7EA6">
      <w:r>
        <w:separator/>
      </w:r>
    </w:p>
  </w:endnote>
  <w:endnote w:type="continuationSeparator" w:id="0">
    <w:p w14:paraId="2B45BAFC" w14:textId="77777777" w:rsidR="00AF7EA6" w:rsidRDefault="00AF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05D3" w14:textId="77777777" w:rsidR="00AF7EA6" w:rsidRDefault="00AF7EA6">
      <w:r>
        <w:separator/>
      </w:r>
    </w:p>
  </w:footnote>
  <w:footnote w:type="continuationSeparator" w:id="0">
    <w:p w14:paraId="2BCC81E8" w14:textId="77777777" w:rsidR="00AF7EA6" w:rsidRDefault="00AF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05DAD"/>
    <w:multiLevelType w:val="hybridMultilevel"/>
    <w:tmpl w:val="EB547574"/>
    <w:lvl w:ilvl="0" w:tplc="5D0C3198">
      <w:numFmt w:val="bullet"/>
      <w:lvlText w:val="-"/>
      <w:lvlJc w:val="left"/>
      <w:pPr>
        <w:ind w:left="8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F8483CE">
      <w:numFmt w:val="bullet"/>
      <w:lvlText w:val="•"/>
      <w:lvlJc w:val="left"/>
      <w:pPr>
        <w:ind w:left="1691" w:hanging="708"/>
      </w:pPr>
      <w:rPr>
        <w:rFonts w:hint="default"/>
        <w:lang w:val="hr-HR" w:eastAsia="en-US" w:bidi="ar-SA"/>
      </w:rPr>
    </w:lvl>
    <w:lvl w:ilvl="2" w:tplc="0FB4E410">
      <w:numFmt w:val="bullet"/>
      <w:lvlText w:val="•"/>
      <w:lvlJc w:val="left"/>
      <w:pPr>
        <w:ind w:left="2543" w:hanging="708"/>
      </w:pPr>
      <w:rPr>
        <w:rFonts w:hint="default"/>
        <w:lang w:val="hr-HR" w:eastAsia="en-US" w:bidi="ar-SA"/>
      </w:rPr>
    </w:lvl>
    <w:lvl w:ilvl="3" w:tplc="CA407676">
      <w:numFmt w:val="bullet"/>
      <w:lvlText w:val="•"/>
      <w:lvlJc w:val="left"/>
      <w:pPr>
        <w:ind w:left="3394" w:hanging="708"/>
      </w:pPr>
      <w:rPr>
        <w:rFonts w:hint="default"/>
        <w:lang w:val="hr-HR" w:eastAsia="en-US" w:bidi="ar-SA"/>
      </w:rPr>
    </w:lvl>
    <w:lvl w:ilvl="4" w:tplc="15CA6876">
      <w:numFmt w:val="bullet"/>
      <w:lvlText w:val="•"/>
      <w:lvlJc w:val="left"/>
      <w:pPr>
        <w:ind w:left="4246" w:hanging="708"/>
      </w:pPr>
      <w:rPr>
        <w:rFonts w:hint="default"/>
        <w:lang w:val="hr-HR" w:eastAsia="en-US" w:bidi="ar-SA"/>
      </w:rPr>
    </w:lvl>
    <w:lvl w:ilvl="5" w:tplc="D3807A30">
      <w:numFmt w:val="bullet"/>
      <w:lvlText w:val="•"/>
      <w:lvlJc w:val="left"/>
      <w:pPr>
        <w:ind w:left="5098" w:hanging="708"/>
      </w:pPr>
      <w:rPr>
        <w:rFonts w:hint="default"/>
        <w:lang w:val="hr-HR" w:eastAsia="en-US" w:bidi="ar-SA"/>
      </w:rPr>
    </w:lvl>
    <w:lvl w:ilvl="6" w:tplc="1116F668">
      <w:numFmt w:val="bullet"/>
      <w:lvlText w:val="•"/>
      <w:lvlJc w:val="left"/>
      <w:pPr>
        <w:ind w:left="5949" w:hanging="708"/>
      </w:pPr>
      <w:rPr>
        <w:rFonts w:hint="default"/>
        <w:lang w:val="hr-HR" w:eastAsia="en-US" w:bidi="ar-SA"/>
      </w:rPr>
    </w:lvl>
    <w:lvl w:ilvl="7" w:tplc="BA1C45B2">
      <w:numFmt w:val="bullet"/>
      <w:lvlText w:val="•"/>
      <w:lvlJc w:val="left"/>
      <w:pPr>
        <w:ind w:left="6801" w:hanging="708"/>
      </w:pPr>
      <w:rPr>
        <w:rFonts w:hint="default"/>
        <w:lang w:val="hr-HR" w:eastAsia="en-US" w:bidi="ar-SA"/>
      </w:rPr>
    </w:lvl>
    <w:lvl w:ilvl="8" w:tplc="15B28ABA">
      <w:numFmt w:val="bullet"/>
      <w:lvlText w:val="•"/>
      <w:lvlJc w:val="left"/>
      <w:pPr>
        <w:ind w:left="7653" w:hanging="708"/>
      </w:pPr>
      <w:rPr>
        <w:rFonts w:hint="default"/>
        <w:lang w:val="hr-HR" w:eastAsia="en-US" w:bidi="ar-SA"/>
      </w:rPr>
    </w:lvl>
  </w:abstractNum>
  <w:abstractNum w:abstractNumId="1" w15:restartNumberingAfterBreak="0">
    <w:nsid w:val="5CF207DB"/>
    <w:multiLevelType w:val="hybridMultilevel"/>
    <w:tmpl w:val="38C0720E"/>
    <w:lvl w:ilvl="0" w:tplc="F1FC0440">
      <w:start w:val="1"/>
      <w:numFmt w:val="upperRoman"/>
      <w:lvlText w:val="%1.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107354">
      <w:numFmt w:val="bullet"/>
      <w:lvlText w:val="•"/>
      <w:lvlJc w:val="left"/>
      <w:pPr>
        <w:ind w:left="1691" w:hanging="708"/>
      </w:pPr>
      <w:rPr>
        <w:rFonts w:hint="default"/>
        <w:lang w:val="hr-HR" w:eastAsia="en-US" w:bidi="ar-SA"/>
      </w:rPr>
    </w:lvl>
    <w:lvl w:ilvl="2" w:tplc="CC4C15DE">
      <w:numFmt w:val="bullet"/>
      <w:lvlText w:val="•"/>
      <w:lvlJc w:val="left"/>
      <w:pPr>
        <w:ind w:left="2543" w:hanging="708"/>
      </w:pPr>
      <w:rPr>
        <w:rFonts w:hint="default"/>
        <w:lang w:val="hr-HR" w:eastAsia="en-US" w:bidi="ar-SA"/>
      </w:rPr>
    </w:lvl>
    <w:lvl w:ilvl="3" w:tplc="66D45F4E">
      <w:numFmt w:val="bullet"/>
      <w:lvlText w:val="•"/>
      <w:lvlJc w:val="left"/>
      <w:pPr>
        <w:ind w:left="3394" w:hanging="708"/>
      </w:pPr>
      <w:rPr>
        <w:rFonts w:hint="default"/>
        <w:lang w:val="hr-HR" w:eastAsia="en-US" w:bidi="ar-SA"/>
      </w:rPr>
    </w:lvl>
    <w:lvl w:ilvl="4" w:tplc="C81A0126">
      <w:numFmt w:val="bullet"/>
      <w:lvlText w:val="•"/>
      <w:lvlJc w:val="left"/>
      <w:pPr>
        <w:ind w:left="4246" w:hanging="708"/>
      </w:pPr>
      <w:rPr>
        <w:rFonts w:hint="default"/>
        <w:lang w:val="hr-HR" w:eastAsia="en-US" w:bidi="ar-SA"/>
      </w:rPr>
    </w:lvl>
    <w:lvl w:ilvl="5" w:tplc="68B8BDC0">
      <w:numFmt w:val="bullet"/>
      <w:lvlText w:val="•"/>
      <w:lvlJc w:val="left"/>
      <w:pPr>
        <w:ind w:left="5098" w:hanging="708"/>
      </w:pPr>
      <w:rPr>
        <w:rFonts w:hint="default"/>
        <w:lang w:val="hr-HR" w:eastAsia="en-US" w:bidi="ar-SA"/>
      </w:rPr>
    </w:lvl>
    <w:lvl w:ilvl="6" w:tplc="19425210">
      <w:numFmt w:val="bullet"/>
      <w:lvlText w:val="•"/>
      <w:lvlJc w:val="left"/>
      <w:pPr>
        <w:ind w:left="5949" w:hanging="708"/>
      </w:pPr>
      <w:rPr>
        <w:rFonts w:hint="default"/>
        <w:lang w:val="hr-HR" w:eastAsia="en-US" w:bidi="ar-SA"/>
      </w:rPr>
    </w:lvl>
    <w:lvl w:ilvl="7" w:tplc="87206B5E">
      <w:numFmt w:val="bullet"/>
      <w:lvlText w:val="•"/>
      <w:lvlJc w:val="left"/>
      <w:pPr>
        <w:ind w:left="6801" w:hanging="708"/>
      </w:pPr>
      <w:rPr>
        <w:rFonts w:hint="default"/>
        <w:lang w:val="hr-HR" w:eastAsia="en-US" w:bidi="ar-SA"/>
      </w:rPr>
    </w:lvl>
    <w:lvl w:ilvl="8" w:tplc="66EA89EA">
      <w:numFmt w:val="bullet"/>
      <w:lvlText w:val="•"/>
      <w:lvlJc w:val="left"/>
      <w:pPr>
        <w:ind w:left="7653" w:hanging="708"/>
      </w:pPr>
      <w:rPr>
        <w:rFonts w:hint="default"/>
        <w:lang w:val="hr-HR" w:eastAsia="en-US" w:bidi="ar-SA"/>
      </w:rPr>
    </w:lvl>
  </w:abstractNum>
  <w:num w:numId="1" w16cid:durableId="1212303272">
    <w:abstractNumId w:val="0"/>
  </w:num>
  <w:num w:numId="2" w16cid:durableId="183621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4D"/>
    <w:rsid w:val="00004B4D"/>
    <w:rsid w:val="00040DE4"/>
    <w:rsid w:val="000726AA"/>
    <w:rsid w:val="00072989"/>
    <w:rsid w:val="000A1379"/>
    <w:rsid w:val="000A49ED"/>
    <w:rsid w:val="000B7B2F"/>
    <w:rsid w:val="001334A7"/>
    <w:rsid w:val="001C263E"/>
    <w:rsid w:val="001C580F"/>
    <w:rsid w:val="001E19B0"/>
    <w:rsid w:val="001F642C"/>
    <w:rsid w:val="00212E1B"/>
    <w:rsid w:val="00244BE8"/>
    <w:rsid w:val="00267A81"/>
    <w:rsid w:val="00282249"/>
    <w:rsid w:val="002C65CF"/>
    <w:rsid w:val="004D6058"/>
    <w:rsid w:val="00501AB8"/>
    <w:rsid w:val="00584977"/>
    <w:rsid w:val="0060151D"/>
    <w:rsid w:val="00631BE2"/>
    <w:rsid w:val="006E1115"/>
    <w:rsid w:val="0071264F"/>
    <w:rsid w:val="00747322"/>
    <w:rsid w:val="00862A16"/>
    <w:rsid w:val="008817AF"/>
    <w:rsid w:val="00940D2B"/>
    <w:rsid w:val="00AC3E37"/>
    <w:rsid w:val="00AF7EA6"/>
    <w:rsid w:val="00B83612"/>
    <w:rsid w:val="00C06A1A"/>
    <w:rsid w:val="00C57020"/>
    <w:rsid w:val="00D051D3"/>
    <w:rsid w:val="00DA5CA5"/>
    <w:rsid w:val="00DC1F99"/>
    <w:rsid w:val="00E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FB65"/>
  <w15:docId w15:val="{DE672B1F-57F9-48AB-910E-33D4A7C3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49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E834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3473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834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3473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Farkas Sanja</dc:creator>
  <cp:lastModifiedBy>Martina Loborec</cp:lastModifiedBy>
  <cp:revision>18</cp:revision>
  <cp:lastPrinted>2025-10-07T11:54:00Z</cp:lastPrinted>
  <dcterms:created xsi:type="dcterms:W3CDTF">2025-10-07T11:54:00Z</dcterms:created>
  <dcterms:modified xsi:type="dcterms:W3CDTF">2025-10-22T12:47:00Z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za Microsoft 365</vt:lpwstr>
  </property>
</Properties>
</file>